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03-06/2026/1498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Воронеж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36.90.004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987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Павловск, Воронежская область, г. Павловск, ул. 40 лет Октября, 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Богучар, Воронежская область, г. Богучар, ул. Дзержинского, 237а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Каменск-Шахтинский, Ростовская область, г. Каменск-Шахтинский, ул. Народная,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Остужева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Остужева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Изыскателей (дублер)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60К-75.1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60К-75.2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Левобережная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с.п. Ольгинское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Чемордачка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Левобережная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Слюсаря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Доломановский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Армии Маргелова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Михайловская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Социалистическая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Гоголевский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Восточный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Восточный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Социалистическая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Михайловская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Армии Маргелова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Слюсаря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Левобережная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Чемордачка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Левобережная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с.п. Ольгинское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60К-75.1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60К-75.2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20К-В13-0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Богучар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20К-В13-0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Остужева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02:50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